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E3" w:rsidRPr="002D4401" w:rsidRDefault="002242E3" w:rsidP="00460E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2D4401">
        <w:rPr>
          <w:rFonts w:ascii="Times New Roman" w:hAnsi="Times New Roman"/>
          <w:b/>
          <w:sz w:val="32"/>
          <w:szCs w:val="32"/>
          <w:u w:val="single"/>
          <w:lang w:eastAsia="cs-CZ"/>
        </w:rPr>
        <w:t>HISTORIE</w:t>
      </w:r>
    </w:p>
    <w:p w:rsidR="002242E3" w:rsidRPr="002D4401" w:rsidRDefault="002242E3" w:rsidP="00460E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Stručná historie družstevnictví</w:t>
      </w:r>
    </w:p>
    <w:p w:rsidR="002242E3" w:rsidRDefault="002242E3" w:rsidP="00DD60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Družstevnictví vzniklo jako reakce na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 hospodářsk</w:t>
      </w:r>
      <w:r>
        <w:rPr>
          <w:rFonts w:ascii="Times New Roman" w:hAnsi="Times New Roman"/>
          <w:sz w:val="24"/>
          <w:szCs w:val="24"/>
          <w:lang w:eastAsia="cs-CZ"/>
        </w:rPr>
        <w:t>é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 a sociální problém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944239">
        <w:rPr>
          <w:rFonts w:ascii="Times New Roman" w:hAnsi="Times New Roman"/>
          <w:sz w:val="24"/>
          <w:szCs w:val="24"/>
          <w:lang w:eastAsia="cs-CZ"/>
        </w:rPr>
        <w:t>, které s sebou koncem první poloviny 19. století přinesl</w:t>
      </w:r>
      <w:r>
        <w:rPr>
          <w:rFonts w:ascii="Times New Roman" w:hAnsi="Times New Roman"/>
          <w:sz w:val="24"/>
          <w:szCs w:val="24"/>
          <w:lang w:eastAsia="cs-CZ"/>
        </w:rPr>
        <w:t xml:space="preserve"> rozvoj průmyslové výroby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 a s ní nástup kapitalistického tržního</w:t>
      </w:r>
      <w:r>
        <w:rPr>
          <w:rFonts w:ascii="Times New Roman" w:hAnsi="Times New Roman"/>
          <w:sz w:val="24"/>
          <w:szCs w:val="24"/>
          <w:lang w:eastAsia="cs-CZ"/>
        </w:rPr>
        <w:t xml:space="preserve"> ho</w:t>
      </w:r>
      <w:r w:rsidRPr="00944239">
        <w:rPr>
          <w:rFonts w:ascii="Times New Roman" w:hAnsi="Times New Roman"/>
          <w:sz w:val="24"/>
          <w:szCs w:val="24"/>
          <w:lang w:eastAsia="cs-CZ"/>
        </w:rPr>
        <w:t>spodářství.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Družstevnictví tvořilo od svého počátku zvláštní </w:t>
      </w:r>
      <w:proofErr w:type="spellStart"/>
      <w:r w:rsidRPr="00944239">
        <w:rPr>
          <w:rFonts w:ascii="Times New Roman" w:hAnsi="Times New Roman"/>
          <w:sz w:val="24"/>
          <w:szCs w:val="24"/>
          <w:lang w:eastAsia="cs-CZ"/>
        </w:rPr>
        <w:t>společensko</w:t>
      </w:r>
      <w:proofErr w:type="spellEnd"/>
      <w:r w:rsidRPr="00944239">
        <w:rPr>
          <w:rFonts w:ascii="Times New Roman" w:hAnsi="Times New Roman"/>
          <w:sz w:val="24"/>
          <w:szCs w:val="24"/>
          <w:lang w:eastAsia="cs-CZ"/>
        </w:rPr>
        <w:t xml:space="preserve"> ekonomickou formu založenou na principech svépomoci, spolupráce a sociální solidarity.</w:t>
      </w:r>
      <w:r w:rsidRPr="00944239">
        <w:rPr>
          <w:rFonts w:ascii="Times New Roman" w:hAnsi="Times New Roman"/>
          <w:sz w:val="24"/>
          <w:szCs w:val="24"/>
          <w:lang w:eastAsia="cs-CZ"/>
        </w:rPr>
        <w:br/>
        <w:t xml:space="preserve">První reálné družstvo se zrodilo v anglickém městě </w:t>
      </w:r>
      <w:proofErr w:type="spellStart"/>
      <w:r w:rsidRPr="00944239">
        <w:rPr>
          <w:rFonts w:ascii="Times New Roman" w:hAnsi="Times New Roman"/>
          <w:sz w:val="24"/>
          <w:szCs w:val="24"/>
          <w:lang w:eastAsia="cs-CZ"/>
        </w:rPr>
        <w:t>Rochdale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nedaleko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Manchestru</w:t>
      </w:r>
      <w:proofErr w:type="spellEnd"/>
      <w:r w:rsidRPr="00944239">
        <w:rPr>
          <w:rFonts w:ascii="Times New Roman" w:hAnsi="Times New Roman"/>
          <w:sz w:val="24"/>
          <w:szCs w:val="24"/>
          <w:lang w:eastAsia="cs-CZ"/>
        </w:rPr>
        <w:t xml:space="preserve"> v roce 1844. Jednalo se o družstvo </w:t>
      </w:r>
      <w:r>
        <w:rPr>
          <w:rFonts w:ascii="Times New Roman" w:hAnsi="Times New Roman"/>
          <w:sz w:val="24"/>
          <w:szCs w:val="24"/>
          <w:lang w:eastAsia="cs-CZ"/>
        </w:rPr>
        <w:t xml:space="preserve">tkalců a dalších řemeslníků, které bylo 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ve své podstatě spotřební a </w:t>
      </w:r>
      <w:r>
        <w:rPr>
          <w:rFonts w:ascii="Times New Roman" w:hAnsi="Times New Roman"/>
          <w:sz w:val="24"/>
          <w:szCs w:val="24"/>
          <w:lang w:eastAsia="cs-CZ"/>
        </w:rPr>
        <w:t xml:space="preserve">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koncem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roku otevřelo svůj obchod se základními potravinami. </w:t>
      </w:r>
    </w:p>
    <w:p w:rsidR="002242E3" w:rsidRDefault="002242E3" w:rsidP="00DD60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Počátek českého družstevní sahá do roku 1847</w:t>
      </w:r>
      <w:r w:rsidRPr="00944239">
        <w:rPr>
          <w:rFonts w:ascii="Times New Roman" w:hAnsi="Times New Roman"/>
          <w:sz w:val="24"/>
          <w:szCs w:val="24"/>
          <w:lang w:eastAsia="cs-CZ"/>
        </w:rPr>
        <w:t>. V tomto roce byl v Praze ustanov</w:t>
      </w:r>
      <w:r>
        <w:rPr>
          <w:rFonts w:ascii="Times New Roman" w:hAnsi="Times New Roman"/>
          <w:sz w:val="24"/>
          <w:szCs w:val="24"/>
          <w:lang w:eastAsia="cs-CZ"/>
        </w:rPr>
        <w:t>en Pražský potravní a úsporný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 spolek, který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944239">
        <w:rPr>
          <w:rFonts w:ascii="Times New Roman" w:hAnsi="Times New Roman"/>
          <w:sz w:val="24"/>
          <w:szCs w:val="24"/>
          <w:lang w:eastAsia="cs-CZ"/>
        </w:rPr>
        <w:t xml:space="preserve"> jak sám jeho název napovídá, tvořil jakousi symbiózu spotřebního a spořitelního družstva.</w:t>
      </w:r>
      <w:r>
        <w:rPr>
          <w:rFonts w:ascii="Times New Roman" w:hAnsi="Times New Roman"/>
          <w:sz w:val="24"/>
          <w:szCs w:val="24"/>
          <w:lang w:eastAsia="cs-CZ"/>
        </w:rPr>
        <w:t xml:space="preserve"> Ve stejném roce vzniká další družstvo v Liberci a následujícím roce ještě jeden potravní spolek v Praze. Družstev přibývalo, a tak v roce 1892 existovalo v českých zemích 61 spotřebních družstev a v roce 1898 jich bylo již 172. V roce 1908 je založen Ústřední svaz českoslovanských konsumních, výrobních a hospodářských družstev v Praze.</w:t>
      </w:r>
    </w:p>
    <w:p w:rsidR="002242E3" w:rsidRPr="00F47D03" w:rsidRDefault="002242E3" w:rsidP="00F47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Vznik republiky přinesl nový rozvoj družstevnictví. </w:t>
      </w:r>
      <w:r w:rsidRPr="00926003">
        <w:rPr>
          <w:rFonts w:ascii="Times New Roman" w:hAnsi="Times New Roman"/>
          <w:sz w:val="24"/>
          <w:szCs w:val="24"/>
          <w:lang w:eastAsia="cs-CZ"/>
        </w:rPr>
        <w:t xml:space="preserve">Právě 20. a 30. léta jsou považována za zlatý věk družstev. Družstva se stala významnou částí národního hospodářství Československé republiky. </w:t>
      </w:r>
      <w:r>
        <w:rPr>
          <w:rFonts w:ascii="Times New Roman" w:hAnsi="Times New Roman"/>
          <w:sz w:val="24"/>
          <w:szCs w:val="24"/>
          <w:lang w:eastAsia="cs-CZ"/>
        </w:rPr>
        <w:t>Vzniká také</w:t>
      </w:r>
      <w:r w:rsidRPr="00926003">
        <w:rPr>
          <w:rFonts w:ascii="Times New Roman" w:hAnsi="Times New Roman"/>
          <w:sz w:val="24"/>
          <w:szCs w:val="24"/>
        </w:rPr>
        <w:t xml:space="preserve"> Všeobecná družstevní banka v</w:t>
      </w:r>
      <w:r>
        <w:rPr>
          <w:rFonts w:ascii="Times New Roman" w:hAnsi="Times New Roman"/>
          <w:sz w:val="24"/>
          <w:szCs w:val="24"/>
        </w:rPr>
        <w:t> </w:t>
      </w:r>
      <w:r w:rsidRPr="00926003">
        <w:rPr>
          <w:rFonts w:ascii="Times New Roman" w:hAnsi="Times New Roman"/>
          <w:sz w:val="24"/>
          <w:szCs w:val="24"/>
        </w:rPr>
        <w:t>Praze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F47D03">
        <w:rPr>
          <w:rFonts w:ascii="Times New Roman" w:hAnsi="Times New Roman"/>
          <w:sz w:val="24"/>
          <w:szCs w:val="24"/>
        </w:rPr>
        <w:t xml:space="preserve"> </w:t>
      </w:r>
      <w:r w:rsidRPr="00F47D03">
        <w:rPr>
          <w:rFonts w:ascii="Times New Roman" w:hAnsi="Times New Roman"/>
          <w:bCs/>
          <w:sz w:val="24"/>
          <w:szCs w:val="24"/>
          <w:lang w:eastAsia="cs-CZ"/>
        </w:rPr>
        <w:t xml:space="preserve">Lidová pojišťovna </w:t>
      </w:r>
      <w:proofErr w:type="spellStart"/>
      <w:r w:rsidRPr="00F47D03">
        <w:rPr>
          <w:rFonts w:ascii="Times New Roman" w:hAnsi="Times New Roman"/>
          <w:bCs/>
          <w:sz w:val="24"/>
          <w:szCs w:val="24"/>
          <w:lang w:eastAsia="cs-CZ"/>
        </w:rPr>
        <w:t>Čechoslavia</w:t>
      </w:r>
      <w:proofErr w:type="spellEnd"/>
      <w:r w:rsidRPr="00F47D03">
        <w:rPr>
          <w:rFonts w:ascii="Times New Roman" w:hAnsi="Times New Roman"/>
          <w:sz w:val="24"/>
          <w:szCs w:val="24"/>
          <w:lang w:eastAsia="cs-CZ"/>
        </w:rPr>
        <w:t>, která pro družstva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F47D03">
        <w:rPr>
          <w:rFonts w:ascii="Times New Roman" w:hAnsi="Times New Roman"/>
          <w:sz w:val="24"/>
          <w:szCs w:val="24"/>
          <w:lang w:eastAsia="cs-CZ"/>
        </w:rPr>
        <w:t xml:space="preserve"> jejich členy a pracovníky zajišťovala majetkové a osobní pojištění. 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Rozhodnutí orgánů KSČ v roce 1950 přizpůsobit organizaci spotřebních družstev politickému uspořádání státu, zasáhlo výrazně do vývoje spotřebních družstev. V první etapě vznikla tzv. </w:t>
      </w:r>
      <w:proofErr w:type="spellStart"/>
      <w:r>
        <w:rPr>
          <w:rFonts w:ascii="Times New Roman" w:hAnsi="Times New Roman"/>
          <w:sz w:val="24"/>
          <w:szCs w:val="24"/>
        </w:rPr>
        <w:t>Selpa</w:t>
      </w:r>
      <w:proofErr w:type="spellEnd"/>
      <w:r>
        <w:rPr>
          <w:rFonts w:ascii="Times New Roman" w:hAnsi="Times New Roman"/>
          <w:sz w:val="24"/>
          <w:szCs w:val="24"/>
        </w:rPr>
        <w:t xml:space="preserve"> se svazem v každém okrese. V další fázi pak vzniklo v každém okrese Lidové spotřební družstvo s názvem Jednota. Tyto zásahy znamenaly zánik původních družstev s dlouholetou tradicí v přirozených regionech. V rámci nařízené reorganizace v roce 1952 bylo spotřební družstevnictví donuceno předat ve městech prakticky všechny své prodejny státnímu obchodu</w:t>
      </w:r>
      <w:r w:rsidR="00DE74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Takto bylo delimitováno 15683 městských prosperujících prodejen. Od státního obchodu převzala družstva 5920 většinou nerentabilních venkovských prodejen. Spotřební družstevnictví se </w:t>
      </w:r>
      <w:r w:rsidR="00DE74F1"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 xml:space="preserve">stalo obchodní soustavou zásobující převážně venkov. Podstatně se změnil i počet a struktura maloobchodních provozoven. Do působnosti spotřebních družstev patřila i potravinářská výroba, hlavně pekárny a masné výrobny. Socializaci soukromých hostinců na venkově a převzetím restaurací od komunálních podniků začala spotřební družstva budovat od základů novou oblast své činnosti. Další novinkou v jejich činnosti se stal také výkup zemědělských produktů. Restaurace ve městech převzal národní podnik Restaurace a jídelny, založený také zhruba na okresní úrovni. V roce 1952 byl ustaven Ústřední svaz spotřebních družstev v Praze a v krajích krajské svazy.  </w:t>
      </w:r>
      <w:r w:rsidR="00DE74F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čátkem roku 1964 získala spotřební družstva opět možnost zřizovat ve městech svoje prodejny a restaurace a začala soutěžit se státním obchodem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1990 a následné období přineslo pro družstva velké množství změn včetně jejich transformace. Většina spotřebních družstev zvládla transformaci i za cenu ztráty podílu na trhu. Družstva vracela majetek v restitucích, zejména hostince a prodejny ve vesnicích. Ústřední rada družstev byla v roce 1990 přejmenována na Družstevní unii České a Slovenské </w:t>
      </w:r>
      <w:r>
        <w:rPr>
          <w:rFonts w:ascii="Times New Roman" w:hAnsi="Times New Roman"/>
          <w:sz w:val="24"/>
          <w:szCs w:val="24"/>
        </w:rPr>
        <w:lastRenderedPageBreak/>
        <w:t xml:space="preserve">federativní republiky a po rozdělení Československa vznikla Družstevní asociace České republiky. 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Skupinu COOP dnes tvoří 57 spotřebních družstev působících pod názvy Coop, Jednota, Konzum, ZKD apod. (od roku 2007 družstva Konzum a Jednota vystupují pod jednotným názvem COOP). COOP Centrum družstvo vzniklo v roce 1993 s cílem sjednotit nákupní aktivity spotřebních družstev Čech a Moravy a vytvořit nákupní alianci spotřebních družstev v ČR. Důvodem vzniku byly rychlé změny na našem trhu. Po nástupu zahraničních obchodních řetězců bylo potřeba vytvořit protiváhu k jejich rostoucímu pozičnímu tlaku. Členská družstva vlastní více jak 2000 prodejen. Od roku 2000 byly z části těchto prodejen vytvořeny maloobchodní sítě pod názvy TERNO, TUTY, TIP, DISKONT a COOP stavebniny.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Zájemci o historii mohou navštívit Muzeum družstevnictví, které bylo založeno v roce 1980 a od následujícího roku mělo stálou expozici v Jílovišti u Prahy v areálu tehdejší družstevní školy. Od roku 1990 muzeum sídlí v budově Družstevní Asociace ČR, </w:t>
      </w:r>
      <w:proofErr w:type="spellStart"/>
      <w:r>
        <w:rPr>
          <w:rFonts w:ascii="Times New Roman" w:hAnsi="Times New Roman"/>
          <w:sz w:val="24"/>
          <w:szCs w:val="24"/>
        </w:rPr>
        <w:t>Těšnov</w:t>
      </w:r>
      <w:proofErr w:type="spellEnd"/>
      <w:r>
        <w:rPr>
          <w:rFonts w:ascii="Times New Roman" w:hAnsi="Times New Roman"/>
          <w:sz w:val="24"/>
          <w:szCs w:val="24"/>
        </w:rPr>
        <w:t xml:space="preserve"> 5, Praha 1.</w:t>
      </w:r>
    </w:p>
    <w:p w:rsidR="002242E3" w:rsidRPr="002D4401" w:rsidRDefault="002242E3" w:rsidP="002D44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Stručná historie Jednoty, spotřebního družstva ve Volyni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Strakonice se staly v průběhu 2. </w:t>
      </w:r>
      <w:proofErr w:type="spellStart"/>
      <w:r>
        <w:rPr>
          <w:rFonts w:ascii="Times New Roman" w:hAnsi="Times New Roman"/>
          <w:sz w:val="24"/>
          <w:szCs w:val="24"/>
        </w:rPr>
        <w:t>pol</w:t>
      </w:r>
      <w:proofErr w:type="spellEnd"/>
      <w:r>
        <w:rPr>
          <w:rFonts w:ascii="Times New Roman" w:hAnsi="Times New Roman"/>
          <w:sz w:val="24"/>
          <w:szCs w:val="24"/>
        </w:rPr>
        <w:t xml:space="preserve">. 19. stol. průmyslovým městem, ale jeho nejbližší okolí nadále tvořilo silné agrární zázemí. Proto i spolková činnost vycházela zejména z této tradice a silně ji ovlivňovala. Dělníci a drobní živnostníci se organizovali do různých vzdělávacích, odborných a posléze i výrobních a jiných </w:t>
      </w:r>
      <w:proofErr w:type="gramStart"/>
      <w:r>
        <w:rPr>
          <w:rFonts w:ascii="Times New Roman" w:hAnsi="Times New Roman"/>
          <w:sz w:val="24"/>
          <w:szCs w:val="24"/>
        </w:rPr>
        <w:t>spolcích</w:t>
      </w:r>
      <w:proofErr w:type="gramEnd"/>
      <w:r>
        <w:rPr>
          <w:rFonts w:ascii="Times New Roman" w:hAnsi="Times New Roman"/>
          <w:sz w:val="24"/>
          <w:szCs w:val="24"/>
        </w:rPr>
        <w:t xml:space="preserve">. Jedním z prvních spolků byl v roce 1873 Dělnický vzdělávací spolek </w:t>
      </w:r>
      <w:proofErr w:type="spellStart"/>
      <w:r>
        <w:rPr>
          <w:rFonts w:ascii="Times New Roman" w:hAnsi="Times New Roman"/>
          <w:sz w:val="24"/>
          <w:szCs w:val="24"/>
        </w:rPr>
        <w:t>Čelakovský</w:t>
      </w:r>
      <w:proofErr w:type="spellEnd"/>
      <w:r>
        <w:rPr>
          <w:rFonts w:ascii="Times New Roman" w:hAnsi="Times New Roman"/>
          <w:sz w:val="24"/>
          <w:szCs w:val="24"/>
        </w:rPr>
        <w:t xml:space="preserve">. Dne 26. února 1868 vzniká Potravní spolek, jenž měl v čase svého vzniku přes 300 členů. V roce 1870 byl založen Hospodářský spolek ve Strakonicích (stanovy schváleny až v r. 1881), který začal v roce 1895 dokonce vydávat časopis Hospodář. 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1884 vzniká ve Volyni Hospodářský spolek pro okres Volyňský, který měl v roce 1902 přes 700 členů. V roce 1887 zde vzniká Řemeslnická beseda.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vývoj spotřebního družstevnictví je zásadní datum 1892, kdy bylo ve Strakonicích ustaveno konzumní družstvo pod názvem Zásobní, úsporný a výrobní spolek pro politický okres Strakonice. Spolek měl ústředí a prodejnu na dnešním Palackého náměstí v </w:t>
      </w:r>
      <w:proofErr w:type="gramStart"/>
      <w:r>
        <w:rPr>
          <w:rFonts w:ascii="Times New Roman" w:hAnsi="Times New Roman"/>
          <w:sz w:val="24"/>
          <w:szCs w:val="24"/>
        </w:rPr>
        <w:t xml:space="preserve">domě </w:t>
      </w:r>
      <w:r w:rsidR="00C62AE0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čp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105, kde je dodnes prodejna hospodářských potřeb, která patří </w:t>
      </w:r>
      <w:r w:rsidR="00C62AE0">
        <w:rPr>
          <w:rFonts w:ascii="Times New Roman" w:hAnsi="Times New Roman"/>
          <w:sz w:val="24"/>
          <w:szCs w:val="24"/>
        </w:rPr>
        <w:t xml:space="preserve">našemu družstvu. </w:t>
      </w:r>
      <w:r>
        <w:rPr>
          <w:rFonts w:ascii="Times New Roman" w:hAnsi="Times New Roman"/>
          <w:sz w:val="24"/>
          <w:szCs w:val="24"/>
        </w:rPr>
        <w:t xml:space="preserve">V této prodejně se tehdy kromě potravin prodával později i textil, petrolej či uhlí na objednávku. Kromě toho měl </w:t>
      </w:r>
      <w:r w:rsidR="00C62AE0">
        <w:rPr>
          <w:rFonts w:ascii="Times New Roman" w:hAnsi="Times New Roman"/>
          <w:sz w:val="24"/>
          <w:szCs w:val="24"/>
        </w:rPr>
        <w:t xml:space="preserve">spolek </w:t>
      </w:r>
      <w:r>
        <w:rPr>
          <w:rFonts w:ascii="Times New Roman" w:hAnsi="Times New Roman"/>
          <w:sz w:val="24"/>
          <w:szCs w:val="24"/>
        </w:rPr>
        <w:t xml:space="preserve">filiálky ve Strakonicích II. (zde pak byla také prodejna), Volyni (zde byla prodejna před 1. sv. válkou) a </w:t>
      </w:r>
      <w:proofErr w:type="spellStart"/>
      <w:r>
        <w:rPr>
          <w:rFonts w:ascii="Times New Roman" w:hAnsi="Times New Roman"/>
          <w:sz w:val="24"/>
          <w:szCs w:val="24"/>
        </w:rPr>
        <w:t>Volenicích</w:t>
      </w:r>
      <w:proofErr w:type="spellEnd"/>
      <w:r>
        <w:rPr>
          <w:rFonts w:ascii="Times New Roman" w:hAnsi="Times New Roman"/>
          <w:sz w:val="24"/>
          <w:szCs w:val="24"/>
        </w:rPr>
        <w:t xml:space="preserve"> (zde byl v roce 1877 ustaven Zásobní spolek </w:t>
      </w:r>
      <w:proofErr w:type="spellStart"/>
      <w:r>
        <w:rPr>
          <w:rFonts w:ascii="Times New Roman" w:hAnsi="Times New Roman"/>
          <w:sz w:val="24"/>
          <w:szCs w:val="24"/>
        </w:rPr>
        <w:t>Volenický</w:t>
      </w:r>
      <w:proofErr w:type="spellEnd"/>
      <w:r>
        <w:rPr>
          <w:rFonts w:ascii="Times New Roman" w:hAnsi="Times New Roman"/>
          <w:sz w:val="24"/>
          <w:szCs w:val="24"/>
        </w:rPr>
        <w:t xml:space="preserve">). Toto družstvo existovalo do roku 1931, kdy </w:t>
      </w:r>
      <w:proofErr w:type="gramStart"/>
      <w:r>
        <w:rPr>
          <w:rFonts w:ascii="Times New Roman" w:hAnsi="Times New Roman"/>
          <w:sz w:val="24"/>
          <w:szCs w:val="24"/>
        </w:rPr>
        <w:t>došlo</w:t>
      </w:r>
      <w:proofErr w:type="gramEnd"/>
      <w:r>
        <w:rPr>
          <w:rFonts w:ascii="Times New Roman" w:hAnsi="Times New Roman"/>
          <w:sz w:val="24"/>
          <w:szCs w:val="24"/>
        </w:rPr>
        <w:t xml:space="preserve"> k jeho sloučení s dělnickým družstvem Rovnost České Budějovice</w:t>
      </w:r>
      <w:r w:rsidR="00C62AE0">
        <w:rPr>
          <w:rFonts w:ascii="Times New Roman" w:hAnsi="Times New Roman"/>
          <w:sz w:val="24"/>
          <w:szCs w:val="24"/>
        </w:rPr>
        <w:t xml:space="preserve">, přičemž </w:t>
      </w:r>
      <w:r>
        <w:rPr>
          <w:rFonts w:ascii="Times New Roman" w:hAnsi="Times New Roman"/>
          <w:sz w:val="24"/>
          <w:szCs w:val="24"/>
        </w:rPr>
        <w:t xml:space="preserve">Družstvo Rovnost bylo založeno 30. srpna 1908 v Českých Budějovicích. V prodejnách Rovnosti ve Strakonicích </w:t>
      </w:r>
      <w:r w:rsidR="00C62AE0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až do roku 1938 též </w:t>
      </w:r>
      <w:r w:rsidR="00C62AE0">
        <w:rPr>
          <w:rFonts w:ascii="Times New Roman" w:hAnsi="Times New Roman"/>
          <w:sz w:val="24"/>
          <w:szCs w:val="24"/>
        </w:rPr>
        <w:t xml:space="preserve">uskutečňoval </w:t>
      </w:r>
      <w:r>
        <w:rPr>
          <w:rFonts w:ascii="Times New Roman" w:hAnsi="Times New Roman"/>
          <w:sz w:val="24"/>
          <w:szCs w:val="24"/>
        </w:rPr>
        <w:t xml:space="preserve">prodej na úvěr (v polovině 30. let měla Rovnost v jižních Čechách kolem 60 prodejen smíšeným zbožím). 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1. dubna 1949 bylo na Strakonicku zkušebně ustaveno Universální spotřební družstvo Jednota spojené s Hospodářským družstvem</w:t>
      </w:r>
      <w:r w:rsidR="00C62AE0">
        <w:rPr>
          <w:rFonts w:ascii="Times New Roman" w:hAnsi="Times New Roman"/>
          <w:sz w:val="24"/>
          <w:szCs w:val="24"/>
        </w:rPr>
        <w:t xml:space="preserve">, přičemž v </w:t>
      </w:r>
      <w:r>
        <w:rPr>
          <w:rFonts w:ascii="Times New Roman" w:hAnsi="Times New Roman"/>
          <w:sz w:val="24"/>
          <w:szCs w:val="24"/>
        </w:rPr>
        <w:t> té době zahrnovalo okresy Strakonice a Vimperk. Jednota sdružovala v počátcích poválečné konzumní a družstevní prodejny Rovnosti, některé Západočeského konzumního družstva, prodejnu Družka (</w:t>
      </w:r>
      <w:r w:rsidR="00C62AE0">
        <w:rPr>
          <w:rFonts w:ascii="Times New Roman" w:hAnsi="Times New Roman"/>
          <w:sz w:val="24"/>
          <w:szCs w:val="24"/>
        </w:rPr>
        <w:t xml:space="preserve">ve Strakonicích </w:t>
      </w:r>
      <w:r>
        <w:rPr>
          <w:rFonts w:ascii="Times New Roman" w:hAnsi="Times New Roman"/>
          <w:sz w:val="24"/>
          <w:szCs w:val="24"/>
        </w:rPr>
        <w:t xml:space="preserve">za viaduktem), mlýn ve Štěkni, lihovar v Řepici a Hospodářské družstvo ve Strakonicích s filiálkami ve Štěkni, Volyni, Katovicích, </w:t>
      </w:r>
      <w:proofErr w:type="spellStart"/>
      <w:r>
        <w:rPr>
          <w:rFonts w:ascii="Times New Roman" w:hAnsi="Times New Roman"/>
          <w:sz w:val="24"/>
          <w:szCs w:val="24"/>
        </w:rPr>
        <w:t>Čkyni</w:t>
      </w:r>
      <w:proofErr w:type="spellEnd"/>
      <w:r>
        <w:rPr>
          <w:rFonts w:ascii="Times New Roman" w:hAnsi="Times New Roman"/>
          <w:sz w:val="24"/>
          <w:szCs w:val="24"/>
        </w:rPr>
        <w:t xml:space="preserve"> a Vimperku. Na jaře 1949 byla otevřena ve </w:t>
      </w:r>
      <w:r>
        <w:rPr>
          <w:rFonts w:ascii="Times New Roman" w:hAnsi="Times New Roman"/>
          <w:sz w:val="24"/>
          <w:szCs w:val="24"/>
        </w:rPr>
        <w:lastRenderedPageBreak/>
        <w:t xml:space="preserve">Volyni první koloniální prodejna z bývalého </w:t>
      </w:r>
      <w:proofErr w:type="spellStart"/>
      <w:r>
        <w:rPr>
          <w:rFonts w:ascii="Times New Roman" w:hAnsi="Times New Roman"/>
          <w:sz w:val="24"/>
          <w:szCs w:val="24"/>
        </w:rPr>
        <w:t>Krásova</w:t>
      </w:r>
      <w:proofErr w:type="spellEnd"/>
      <w:r>
        <w:rPr>
          <w:rFonts w:ascii="Times New Roman" w:hAnsi="Times New Roman"/>
          <w:sz w:val="24"/>
          <w:szCs w:val="24"/>
        </w:rPr>
        <w:t xml:space="preserve"> obchodu na Palackého náměstí. Postupně přibývaly další prodejny koloniální, dvě mlékařské, tři řeznické, cukráři a byla zřízena uzenářská výrobna. V roce 1950 dochází k socializaci dalších živností</w:t>
      </w:r>
      <w:r w:rsidR="00C62AE0">
        <w:rPr>
          <w:rFonts w:ascii="Times New Roman" w:hAnsi="Times New Roman"/>
          <w:sz w:val="24"/>
          <w:szCs w:val="24"/>
        </w:rPr>
        <w:t xml:space="preserve">, přičemž </w:t>
      </w:r>
      <w:r>
        <w:rPr>
          <w:rFonts w:ascii="Times New Roman" w:hAnsi="Times New Roman"/>
          <w:sz w:val="24"/>
          <w:szCs w:val="24"/>
        </w:rPr>
        <w:t xml:space="preserve">Obchodní </w:t>
      </w:r>
      <w:proofErr w:type="gramStart"/>
      <w:r>
        <w:rPr>
          <w:rFonts w:ascii="Times New Roman" w:hAnsi="Times New Roman"/>
          <w:sz w:val="24"/>
          <w:szCs w:val="24"/>
        </w:rPr>
        <w:t>družstvo</w:t>
      </w:r>
      <w:proofErr w:type="gramEnd"/>
      <w:r>
        <w:rPr>
          <w:rFonts w:ascii="Times New Roman" w:hAnsi="Times New Roman"/>
          <w:sz w:val="24"/>
          <w:szCs w:val="24"/>
        </w:rPr>
        <w:t xml:space="preserve"> Jednota přebírá velkou </w:t>
      </w:r>
      <w:proofErr w:type="gramStart"/>
      <w:r>
        <w:rPr>
          <w:rFonts w:ascii="Times New Roman" w:hAnsi="Times New Roman"/>
          <w:sz w:val="24"/>
          <w:szCs w:val="24"/>
        </w:rPr>
        <w:t>část</w:t>
      </w:r>
      <w:proofErr w:type="gramEnd"/>
      <w:r>
        <w:rPr>
          <w:rFonts w:ascii="Times New Roman" w:hAnsi="Times New Roman"/>
          <w:sz w:val="24"/>
          <w:szCs w:val="24"/>
        </w:rPr>
        <w:t xml:space="preserve"> obchodů</w:t>
      </w:r>
      <w:r w:rsidR="00C62AE0">
        <w:rPr>
          <w:rFonts w:ascii="Times New Roman" w:hAnsi="Times New Roman"/>
          <w:sz w:val="24"/>
          <w:szCs w:val="24"/>
        </w:rPr>
        <w:t xml:space="preserve"> drobných živnostníků. </w:t>
      </w:r>
      <w:r>
        <w:rPr>
          <w:rFonts w:ascii="Times New Roman" w:hAnsi="Times New Roman"/>
          <w:sz w:val="24"/>
          <w:szCs w:val="24"/>
        </w:rPr>
        <w:t>V pozdějších letech byla prodejní síť dále rozšiřována o prodejny nábytku, textilu, bytového textilu, prodej masa a stavebnin. Spojení s Hospodářským družstvem se brzy ukázalo jako nešťastné, a tak došlo v roce 1951 k rozdělení na Jednotu a Zemědělský nákupní a zásobovací podnik. V roce 1951 došlo k socializaci pekařských, cukrářských a řeznických živností a Jednota přebírá 26 pekáren, 11 cukráren a 3 řeznické výrobny, tedy celkem 40 výroben. Jenom ve Strakonicích se jednalo o 7 pekáren, 5 cukráren a 2 řeznické výrobny. Koncem tohoto roku měla Jednota106 prodejen koloniálních, 7 textilních (z toho 5 převzato od podniku Tep), 12 mlékáren, 8 cukrářských a 1 železářskou. Brzy přibyla pojízdná textilní prodejna, mléčný bufet aj. Také došlo k převzetí velkoobchodu s ovocem a zeleninou se sklady ve Strakonicích a Vimperku.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1951 se ukázalo spojení Jednoty s Hospodářským družstvem jako neúčelné a oba podniky byly rozděleny. Následujícího roku rozhodly státní orgány</w:t>
      </w:r>
      <w:r w:rsidR="00C62AE0">
        <w:rPr>
          <w:rFonts w:ascii="Times New Roman" w:hAnsi="Times New Roman"/>
          <w:sz w:val="24"/>
          <w:szCs w:val="24"/>
        </w:rPr>
        <w:t xml:space="preserve"> o tom, </w:t>
      </w:r>
      <w:r>
        <w:rPr>
          <w:rFonts w:ascii="Times New Roman" w:hAnsi="Times New Roman"/>
          <w:sz w:val="24"/>
          <w:szCs w:val="24"/>
        </w:rPr>
        <w:t xml:space="preserve">že obchody ve městech budou státní a na venkově družstevní. Pro Jednotu to znamenalo předání prodejen ve městech a zabezpečit zásobování vesnice. V dalším roce byla utvořena malá vesnická družstva </w:t>
      </w:r>
      <w:proofErr w:type="spellStart"/>
      <w:r>
        <w:rPr>
          <w:rFonts w:ascii="Times New Roman" w:hAnsi="Times New Roman"/>
          <w:sz w:val="24"/>
          <w:szCs w:val="24"/>
        </w:rPr>
        <w:t>Selpa</w:t>
      </w:r>
      <w:proofErr w:type="spellEnd"/>
      <w:r>
        <w:rPr>
          <w:rFonts w:ascii="Times New Roman" w:hAnsi="Times New Roman"/>
          <w:sz w:val="24"/>
          <w:szCs w:val="24"/>
        </w:rPr>
        <w:t xml:space="preserve">, která měla svá sídla většinou ve střediskových obcích. Na okrese Strakonice to byly Jednoty Katovice, </w:t>
      </w:r>
      <w:proofErr w:type="spellStart"/>
      <w:r>
        <w:rPr>
          <w:rFonts w:ascii="Times New Roman" w:hAnsi="Times New Roman"/>
          <w:sz w:val="24"/>
          <w:szCs w:val="24"/>
        </w:rPr>
        <w:t>Volenice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Štěkeň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Paračov</w:t>
      </w:r>
      <w:proofErr w:type="spellEnd"/>
      <w:r>
        <w:rPr>
          <w:rFonts w:ascii="Times New Roman" w:hAnsi="Times New Roman"/>
          <w:sz w:val="24"/>
          <w:szCs w:val="24"/>
        </w:rPr>
        <w:t xml:space="preserve">, Volyně, </w:t>
      </w:r>
      <w:proofErr w:type="spellStart"/>
      <w:r>
        <w:rPr>
          <w:rFonts w:ascii="Times New Roman" w:hAnsi="Times New Roman"/>
          <w:sz w:val="24"/>
          <w:szCs w:val="24"/>
        </w:rPr>
        <w:t>Radomyšl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Strunkovice</w:t>
      </w:r>
      <w:proofErr w:type="spellEnd"/>
      <w:r>
        <w:rPr>
          <w:rFonts w:ascii="Times New Roman" w:hAnsi="Times New Roman"/>
          <w:sz w:val="24"/>
          <w:szCs w:val="24"/>
        </w:rPr>
        <w:t xml:space="preserve">, na okrese Vimperk </w:t>
      </w:r>
      <w:proofErr w:type="spellStart"/>
      <w:r>
        <w:rPr>
          <w:rFonts w:ascii="Times New Roman" w:hAnsi="Times New Roman"/>
          <w:sz w:val="24"/>
          <w:szCs w:val="24"/>
        </w:rPr>
        <w:t>Vacov</w:t>
      </w:r>
      <w:proofErr w:type="spellEnd"/>
      <w:r>
        <w:rPr>
          <w:rFonts w:ascii="Times New Roman" w:hAnsi="Times New Roman"/>
          <w:sz w:val="24"/>
          <w:szCs w:val="24"/>
        </w:rPr>
        <w:t xml:space="preserve">, Vimperk, </w:t>
      </w:r>
      <w:proofErr w:type="spellStart"/>
      <w:r>
        <w:rPr>
          <w:rFonts w:ascii="Times New Roman" w:hAnsi="Times New Roman"/>
          <w:sz w:val="24"/>
          <w:szCs w:val="24"/>
        </w:rPr>
        <w:t>Čkyně</w:t>
      </w:r>
      <w:proofErr w:type="spellEnd"/>
      <w:r>
        <w:rPr>
          <w:rFonts w:ascii="Times New Roman" w:hAnsi="Times New Roman"/>
          <w:sz w:val="24"/>
          <w:szCs w:val="24"/>
        </w:rPr>
        <w:t xml:space="preserve">, Čestice a Stachy. Jednoty řídil Okresní svaz spotřebních družstev ve Strakonicích se sídlem ve Volyni. V roce 1956 dochází k další reorganizaci a rušení </w:t>
      </w:r>
      <w:proofErr w:type="spellStart"/>
      <w:r>
        <w:rPr>
          <w:rFonts w:ascii="Times New Roman" w:hAnsi="Times New Roman"/>
          <w:sz w:val="24"/>
          <w:szCs w:val="24"/>
        </w:rPr>
        <w:t>Selp</w:t>
      </w:r>
      <w:proofErr w:type="spellEnd"/>
      <w:r>
        <w:rPr>
          <w:rFonts w:ascii="Times New Roman" w:hAnsi="Times New Roman"/>
          <w:sz w:val="24"/>
          <w:szCs w:val="24"/>
        </w:rPr>
        <w:t>. Z ekonomických důvodů bylo rozhodnuto vytvořit jednu velkou organizaci v okrese a došlo ke vzniku dvou samostatných družstev - Jednoty Strakonice a Jednoty Vimperk. Téhož roku byla založena doprava, která měla k dispozici 10 starších vozidel. O osmnáct let později to již bylo na sto vozidel nákladních, dodávkových a osobních. První pojízdná prodejna potravin typu Garant vyjela roku 1956 a zásobovala 15 osad, o rok později již tři prodejny objížděly 43 obcí. Na těchto prodejnách byl reklamní nápis „Zboží z Jednoty, do každé samoty“. V roce 1975 již jezdilo 19 pojízdných prodejen, z toho 15 prodejen smíšeného zboží, 3 prodejny masa a jedna textilu. Docházelo k četným adaptacím prodejen, kdy jako první byla adaptována v roce 1958 prodejna v Katovicích na samoobsluhu, údajně první v kraji.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roce 1960 došlo k reorganizaci okresů, jejichž počet se snížil a byly vytvořeny okresy v dnešní podobě. V témže roce je ale Jednota nucena předat výrobny pekařské, cukrářské a řeznické státnímu obchodu, ale získává prodejny hospodářských potřeb ve </w:t>
      </w:r>
      <w:proofErr w:type="spellStart"/>
      <w:r>
        <w:rPr>
          <w:rFonts w:ascii="Times New Roman" w:hAnsi="Times New Roman"/>
          <w:sz w:val="24"/>
          <w:szCs w:val="24"/>
        </w:rPr>
        <w:t>Vodňanech</w:t>
      </w:r>
      <w:proofErr w:type="spellEnd"/>
      <w:r>
        <w:rPr>
          <w:rFonts w:ascii="Times New Roman" w:hAnsi="Times New Roman"/>
          <w:sz w:val="24"/>
          <w:szCs w:val="24"/>
        </w:rPr>
        <w:t xml:space="preserve"> a Blatné (ty musela ale předat v roce 1963 podniku Domácí potřeby). Jednota končí prodej knih ve svých obchodech, ale objevuje se i taková rarita, kdy v prodejně drogerie v Bavorově se také prodávaly hudební nástroje</w:t>
      </w:r>
      <w:r w:rsidR="00C62AE0"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sz w:val="24"/>
          <w:szCs w:val="24"/>
        </w:rPr>
        <w:t>hodinky. V roce 1970 zahájil činnost velkosklad zeleniny ve Štěkni, ale již v roce 1974 byl předán podniku Zelenina. O dva roky dříve je koupen sklad v Blatné na velkoobchod smíšeným zbožím a druhý sklad je v roce 1975 přebrán v Horažďovicích od Jednoty Sušice.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</w:t>
      </w:r>
      <w:r w:rsidR="00C62AE0">
        <w:rPr>
          <w:rFonts w:ascii="Times New Roman" w:hAnsi="Times New Roman"/>
          <w:sz w:val="24"/>
          <w:szCs w:val="24"/>
        </w:rPr>
        <w:t xml:space="preserve">á také byla činnost družstva v oblasti </w:t>
      </w:r>
      <w:r>
        <w:rPr>
          <w:rFonts w:ascii="Times New Roman" w:hAnsi="Times New Roman"/>
          <w:sz w:val="24"/>
          <w:szCs w:val="24"/>
        </w:rPr>
        <w:t xml:space="preserve">stravování a ubytování. Jednota provozovala mnoho venkovských hostinců a stavěly se i nové (např. motorest ve </w:t>
      </w:r>
      <w:proofErr w:type="spellStart"/>
      <w:r>
        <w:rPr>
          <w:rFonts w:ascii="Times New Roman" w:hAnsi="Times New Roman"/>
          <w:sz w:val="24"/>
          <w:szCs w:val="24"/>
        </w:rPr>
        <w:t>Střelských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Hošticích</w:t>
      </w:r>
      <w:proofErr w:type="spellEnd"/>
      <w:r>
        <w:rPr>
          <w:rFonts w:ascii="Times New Roman" w:hAnsi="Times New Roman"/>
          <w:sz w:val="24"/>
          <w:szCs w:val="24"/>
        </w:rPr>
        <w:t>, hotel ve Lnářích, hostince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Čepřovicích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Sousedovicích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Droužeticích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Malenicích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Volenicích</w:t>
      </w:r>
      <w:proofErr w:type="spellEnd"/>
      <w:r>
        <w:rPr>
          <w:rFonts w:ascii="Times New Roman" w:hAnsi="Times New Roman"/>
          <w:sz w:val="24"/>
          <w:szCs w:val="24"/>
        </w:rPr>
        <w:t xml:space="preserve"> atd.).</w:t>
      </w:r>
    </w:p>
    <w:p w:rsidR="00310CFD" w:rsidRDefault="00310CFD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Rozvíjela se i výroba lahůdek, která byla zavedena ve Volyni v 50. letech v budově u Petrášů. V roce 1969 byla zahájena masná výroba v budově u </w:t>
      </w:r>
      <w:proofErr w:type="spellStart"/>
      <w:r>
        <w:rPr>
          <w:rFonts w:ascii="Times New Roman" w:hAnsi="Times New Roman"/>
          <w:sz w:val="24"/>
          <w:szCs w:val="24"/>
        </w:rPr>
        <w:t>Krásů</w:t>
      </w:r>
      <w:proofErr w:type="spellEnd"/>
      <w:r>
        <w:rPr>
          <w:rFonts w:ascii="Times New Roman" w:hAnsi="Times New Roman"/>
          <w:sz w:val="24"/>
          <w:szCs w:val="24"/>
        </w:rPr>
        <w:t xml:space="preserve">. Další výrobny vznikly v roce 1968 v Tchořovicích (po roce zrušena) a </w:t>
      </w:r>
      <w:proofErr w:type="spellStart"/>
      <w:r>
        <w:rPr>
          <w:rFonts w:ascii="Times New Roman" w:hAnsi="Times New Roman"/>
          <w:sz w:val="24"/>
          <w:szCs w:val="24"/>
        </w:rPr>
        <w:t>Sedlici</w:t>
      </w:r>
      <w:proofErr w:type="spellEnd"/>
      <w:r>
        <w:rPr>
          <w:rFonts w:ascii="Times New Roman" w:hAnsi="Times New Roman"/>
          <w:sz w:val="24"/>
          <w:szCs w:val="24"/>
        </w:rPr>
        <w:t xml:space="preserve"> (zaniká o něco později).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Začala se rozvíjet brigádnická činnost</w:t>
      </w:r>
      <w:r w:rsidR="00310CFD">
        <w:rPr>
          <w:rFonts w:ascii="Times New Roman" w:hAnsi="Times New Roman"/>
          <w:sz w:val="24"/>
          <w:szCs w:val="24"/>
        </w:rPr>
        <w:t xml:space="preserve">, a to zejména v zemědělství, </w:t>
      </w:r>
      <w:r>
        <w:rPr>
          <w:rFonts w:ascii="Times New Roman" w:hAnsi="Times New Roman"/>
          <w:sz w:val="24"/>
          <w:szCs w:val="24"/>
        </w:rPr>
        <w:t>ale též při budování prodejen</w:t>
      </w:r>
      <w:r w:rsidR="00310CFD"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sz w:val="24"/>
          <w:szCs w:val="24"/>
        </w:rPr>
        <w:t xml:space="preserve">kulturních domů. Byly to tehdy velmi rozšířené akce Z (zejména po roce 1970). Přijímaly se různé závazky, kdy např. v roce 1974 bylo uzavřeno 341 individuálních, 119 kolektivních závazků a 10 kolektivů soutěžilo o titul „brigáda socialistické práce“. Uzavíraly se i celopodnikové závazky. Narůstal i počet členů družstva, kdy v roce 1961 to bylo 9912 členů a v roce 1974 pak 14730 členů. Pozvolna se též zvyšoval počet prodejen. V roce 1961 jich bylo celkem 223 a v roce 1974 pak 239, z toho 142 smíšených prodejen, 34 potravin (z toho 16 pojízdných), 18 prodejen masa, 4 ostatní potraviny, 4 stavebniny, 18 textilu a obuvi, 19 průmyslových. </w:t>
      </w: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Přes všechny státní zásahy se Jednota dále rozvíjela. Ústředí Jednoty sídlilo ve Volyni na náměstí Hrdinů, výrobna lahůdek byla z Lidické ulice </w:t>
      </w:r>
      <w:r w:rsidR="00310CFD">
        <w:rPr>
          <w:rFonts w:ascii="Times New Roman" w:hAnsi="Times New Roman"/>
          <w:sz w:val="24"/>
          <w:szCs w:val="24"/>
        </w:rPr>
        <w:t xml:space="preserve">ve Volyni </w:t>
      </w:r>
      <w:r>
        <w:rPr>
          <w:rFonts w:ascii="Times New Roman" w:hAnsi="Times New Roman"/>
          <w:sz w:val="24"/>
          <w:szCs w:val="24"/>
        </w:rPr>
        <w:t>přesunuta do nových prostor v</w:t>
      </w:r>
      <w:r w:rsidR="00310CFD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Radošovicích</w:t>
      </w:r>
      <w:proofErr w:type="spellEnd"/>
      <w:r w:rsidR="00310CF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vlastní doprava měla sídlo v</w:t>
      </w:r>
      <w:r w:rsidR="00310CFD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Nišovicích</w:t>
      </w:r>
      <w:proofErr w:type="spellEnd"/>
      <w:r w:rsidR="00310CFD"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z w:val="24"/>
          <w:szCs w:val="24"/>
        </w:rPr>
        <w:t xml:space="preserve">ostupně se začíná </w:t>
      </w:r>
      <w:r w:rsidR="00310CFD">
        <w:rPr>
          <w:rFonts w:ascii="Times New Roman" w:hAnsi="Times New Roman"/>
          <w:sz w:val="24"/>
          <w:szCs w:val="24"/>
        </w:rPr>
        <w:t>prodejní síť vracet do měst a dále rozvíjí č</w:t>
      </w:r>
      <w:r>
        <w:rPr>
          <w:rFonts w:ascii="Times New Roman" w:hAnsi="Times New Roman"/>
          <w:sz w:val="24"/>
          <w:szCs w:val="24"/>
        </w:rPr>
        <w:t>innost velkoobchodní, provoz restaurací, výkup ovoce a lesních plodů</w:t>
      </w:r>
      <w:r w:rsidR="00310CF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prodej stavebni</w:t>
      </w:r>
      <w:r w:rsidR="00310CFD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Do zapadlých vísek zajíždí pojízdná prodejna. Střední odborné učiliště Volyně zajišťuje výchovu mladých prodavačů a prodavaček, kteří vykonávali praxi v družstevních prodejnách. </w:t>
      </w:r>
    </w:p>
    <w:p w:rsidR="00310CFD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1990 znamenal </w:t>
      </w:r>
      <w:r w:rsidR="00310CFD">
        <w:rPr>
          <w:rFonts w:ascii="Times New Roman" w:hAnsi="Times New Roman"/>
          <w:sz w:val="24"/>
          <w:szCs w:val="24"/>
        </w:rPr>
        <w:t xml:space="preserve">i pro činnost družstva </w:t>
      </w:r>
      <w:r>
        <w:rPr>
          <w:rFonts w:ascii="Times New Roman" w:hAnsi="Times New Roman"/>
          <w:sz w:val="24"/>
          <w:szCs w:val="24"/>
        </w:rPr>
        <w:t>velký zlom. Na počátku roku měl</w:t>
      </w:r>
      <w:r w:rsidR="00310CFD">
        <w:rPr>
          <w:rFonts w:ascii="Times New Roman" w:hAnsi="Times New Roman"/>
          <w:sz w:val="24"/>
          <w:szCs w:val="24"/>
        </w:rPr>
        <w:t xml:space="preserve">o družstvo </w:t>
      </w:r>
      <w:r>
        <w:rPr>
          <w:rFonts w:ascii="Times New Roman" w:hAnsi="Times New Roman"/>
          <w:sz w:val="24"/>
          <w:szCs w:val="24"/>
        </w:rPr>
        <w:t>240 prodejen, 120 restaurací a pohostinství, sklady, výrobnu lahůdek</w:t>
      </w:r>
      <w:r w:rsidR="00310CF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stavebniny. V té době měl</w:t>
      </w:r>
      <w:r w:rsidR="00310CFD">
        <w:rPr>
          <w:rFonts w:ascii="Times New Roman" w:hAnsi="Times New Roman"/>
          <w:sz w:val="24"/>
          <w:szCs w:val="24"/>
        </w:rPr>
        <w:t xml:space="preserve">o družstvo </w:t>
      </w:r>
      <w:r>
        <w:rPr>
          <w:rFonts w:ascii="Times New Roman" w:hAnsi="Times New Roman"/>
          <w:sz w:val="24"/>
          <w:szCs w:val="24"/>
        </w:rPr>
        <w:t>přes 1200 zaměstnanců a více jak 15</w:t>
      </w:r>
      <w:r w:rsidR="00310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000 členů. Část majetku se </w:t>
      </w:r>
      <w:r w:rsidR="00310CFD">
        <w:rPr>
          <w:rFonts w:ascii="Times New Roman" w:hAnsi="Times New Roman"/>
          <w:sz w:val="24"/>
          <w:szCs w:val="24"/>
        </w:rPr>
        <w:t xml:space="preserve">v této době vydává oprávněným osobám v rámci restitučních řízení, </w:t>
      </w:r>
      <w:r>
        <w:rPr>
          <w:rFonts w:ascii="Times New Roman" w:hAnsi="Times New Roman"/>
          <w:sz w:val="24"/>
          <w:szCs w:val="24"/>
        </w:rPr>
        <w:t>další se prodává či pronajímá. Postupně končí hostinská činnost, prodávají se stavebniny</w:t>
      </w:r>
      <w:r w:rsidR="00310CFD">
        <w:rPr>
          <w:rFonts w:ascii="Times New Roman" w:hAnsi="Times New Roman"/>
          <w:sz w:val="24"/>
          <w:szCs w:val="24"/>
        </w:rPr>
        <w:t xml:space="preserve"> a svoji činnost ruší </w:t>
      </w:r>
      <w:r>
        <w:rPr>
          <w:rFonts w:ascii="Times New Roman" w:hAnsi="Times New Roman"/>
          <w:sz w:val="24"/>
          <w:szCs w:val="24"/>
        </w:rPr>
        <w:t>výrobna v</w:t>
      </w:r>
      <w:r w:rsidR="00310CFD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Radošovicích</w:t>
      </w:r>
      <w:proofErr w:type="spellEnd"/>
      <w:r w:rsidR="00310CFD">
        <w:rPr>
          <w:rFonts w:ascii="Times New Roman" w:hAnsi="Times New Roman"/>
          <w:sz w:val="24"/>
          <w:szCs w:val="24"/>
        </w:rPr>
        <w:t xml:space="preserve"> a doprava v </w:t>
      </w:r>
      <w:proofErr w:type="spellStart"/>
      <w:r>
        <w:rPr>
          <w:rFonts w:ascii="Times New Roman" w:hAnsi="Times New Roman"/>
          <w:sz w:val="24"/>
          <w:szCs w:val="24"/>
        </w:rPr>
        <w:t>Nišovicích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10CFD">
        <w:rPr>
          <w:rFonts w:ascii="Times New Roman" w:hAnsi="Times New Roman"/>
          <w:sz w:val="24"/>
          <w:szCs w:val="24"/>
        </w:rPr>
        <w:t xml:space="preserve">Družstvo </w:t>
      </w:r>
      <w:r>
        <w:rPr>
          <w:rFonts w:ascii="Times New Roman" w:hAnsi="Times New Roman"/>
          <w:sz w:val="24"/>
          <w:szCs w:val="24"/>
        </w:rPr>
        <w:t xml:space="preserve">se </w:t>
      </w:r>
      <w:r w:rsidR="00310CFD">
        <w:rPr>
          <w:rFonts w:ascii="Times New Roman" w:hAnsi="Times New Roman"/>
          <w:sz w:val="24"/>
          <w:szCs w:val="24"/>
        </w:rPr>
        <w:t xml:space="preserve">od této chvíle </w:t>
      </w:r>
      <w:r>
        <w:rPr>
          <w:rFonts w:ascii="Times New Roman" w:hAnsi="Times New Roman"/>
          <w:sz w:val="24"/>
          <w:szCs w:val="24"/>
        </w:rPr>
        <w:t xml:space="preserve">soustřeďuje na obchod potravinami a smíšeným zbožím. </w:t>
      </w:r>
    </w:p>
    <w:p w:rsidR="00310CFD" w:rsidRDefault="00310CFD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FD" w:rsidRDefault="00310CFD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B558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2E3" w:rsidRDefault="002242E3" w:rsidP="00DD60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242E3" w:rsidRDefault="002242E3" w:rsidP="00DD60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p w:rsidR="002242E3" w:rsidRDefault="002242E3" w:rsidP="00DD6095">
      <w:pPr>
        <w:jc w:val="both"/>
      </w:pPr>
    </w:p>
    <w:sectPr w:rsidR="002242E3" w:rsidSect="0010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1B7"/>
    <w:multiLevelType w:val="multilevel"/>
    <w:tmpl w:val="9C7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3C78A2"/>
    <w:multiLevelType w:val="multilevel"/>
    <w:tmpl w:val="52C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B553D"/>
    <w:multiLevelType w:val="multilevel"/>
    <w:tmpl w:val="9EF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01A8"/>
    <w:multiLevelType w:val="multilevel"/>
    <w:tmpl w:val="91E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D91"/>
    <w:rsid w:val="00014784"/>
    <w:rsid w:val="00030F39"/>
    <w:rsid w:val="000405DA"/>
    <w:rsid w:val="000756F7"/>
    <w:rsid w:val="000A1123"/>
    <w:rsid w:val="000A660A"/>
    <w:rsid w:val="000C7A2D"/>
    <w:rsid w:val="000F4BF7"/>
    <w:rsid w:val="001011F6"/>
    <w:rsid w:val="001477F0"/>
    <w:rsid w:val="001D01E1"/>
    <w:rsid w:val="001D4D6E"/>
    <w:rsid w:val="001E716C"/>
    <w:rsid w:val="0020634E"/>
    <w:rsid w:val="002223B3"/>
    <w:rsid w:val="002242E3"/>
    <w:rsid w:val="00237F3C"/>
    <w:rsid w:val="002622BF"/>
    <w:rsid w:val="00264496"/>
    <w:rsid w:val="002652FA"/>
    <w:rsid w:val="002C07C6"/>
    <w:rsid w:val="002D0623"/>
    <w:rsid w:val="002D3F0E"/>
    <w:rsid w:val="002D4401"/>
    <w:rsid w:val="002E7F95"/>
    <w:rsid w:val="002F26A4"/>
    <w:rsid w:val="00310CFD"/>
    <w:rsid w:val="0031717E"/>
    <w:rsid w:val="0032040F"/>
    <w:rsid w:val="00340187"/>
    <w:rsid w:val="003471E7"/>
    <w:rsid w:val="00360F5B"/>
    <w:rsid w:val="003B4D1E"/>
    <w:rsid w:val="003C385A"/>
    <w:rsid w:val="003D38AD"/>
    <w:rsid w:val="003E2FB6"/>
    <w:rsid w:val="003F5F20"/>
    <w:rsid w:val="0042666A"/>
    <w:rsid w:val="00432334"/>
    <w:rsid w:val="00460EFE"/>
    <w:rsid w:val="00467F15"/>
    <w:rsid w:val="00483783"/>
    <w:rsid w:val="004857A8"/>
    <w:rsid w:val="00490216"/>
    <w:rsid w:val="004A2D91"/>
    <w:rsid w:val="004A717C"/>
    <w:rsid w:val="004E486C"/>
    <w:rsid w:val="00500677"/>
    <w:rsid w:val="005269A6"/>
    <w:rsid w:val="005B0BEF"/>
    <w:rsid w:val="005B6BBB"/>
    <w:rsid w:val="00641522"/>
    <w:rsid w:val="0066096D"/>
    <w:rsid w:val="00681D68"/>
    <w:rsid w:val="006B1DA4"/>
    <w:rsid w:val="00700024"/>
    <w:rsid w:val="00775139"/>
    <w:rsid w:val="007825C1"/>
    <w:rsid w:val="00791D1D"/>
    <w:rsid w:val="007A52F6"/>
    <w:rsid w:val="00804789"/>
    <w:rsid w:val="00890CCB"/>
    <w:rsid w:val="008A5511"/>
    <w:rsid w:val="008A6BD7"/>
    <w:rsid w:val="008C5CEF"/>
    <w:rsid w:val="008E4E37"/>
    <w:rsid w:val="00926003"/>
    <w:rsid w:val="00944239"/>
    <w:rsid w:val="009A23D9"/>
    <w:rsid w:val="009A7066"/>
    <w:rsid w:val="009B1DA7"/>
    <w:rsid w:val="00A1645E"/>
    <w:rsid w:val="00A86E20"/>
    <w:rsid w:val="00A9074A"/>
    <w:rsid w:val="00AD27C5"/>
    <w:rsid w:val="00AF6615"/>
    <w:rsid w:val="00B02B99"/>
    <w:rsid w:val="00B07D35"/>
    <w:rsid w:val="00B2611F"/>
    <w:rsid w:val="00B35338"/>
    <w:rsid w:val="00B43AA9"/>
    <w:rsid w:val="00B44097"/>
    <w:rsid w:val="00B4718F"/>
    <w:rsid w:val="00B55831"/>
    <w:rsid w:val="00BA7E27"/>
    <w:rsid w:val="00BC4DB5"/>
    <w:rsid w:val="00C01768"/>
    <w:rsid w:val="00C20130"/>
    <w:rsid w:val="00C42163"/>
    <w:rsid w:val="00C43A3D"/>
    <w:rsid w:val="00C54901"/>
    <w:rsid w:val="00C57E2D"/>
    <w:rsid w:val="00C62AE0"/>
    <w:rsid w:val="00C62ED3"/>
    <w:rsid w:val="00C63065"/>
    <w:rsid w:val="00C82EFF"/>
    <w:rsid w:val="00C95206"/>
    <w:rsid w:val="00CE07CB"/>
    <w:rsid w:val="00CF45F1"/>
    <w:rsid w:val="00CF4762"/>
    <w:rsid w:val="00D03BBB"/>
    <w:rsid w:val="00D157CF"/>
    <w:rsid w:val="00D30848"/>
    <w:rsid w:val="00D57F57"/>
    <w:rsid w:val="00DD6095"/>
    <w:rsid w:val="00DE74F1"/>
    <w:rsid w:val="00E91FAD"/>
    <w:rsid w:val="00EB49C7"/>
    <w:rsid w:val="00EC32AB"/>
    <w:rsid w:val="00EC3E4A"/>
    <w:rsid w:val="00EE75F5"/>
    <w:rsid w:val="00EF7642"/>
    <w:rsid w:val="00F47D03"/>
    <w:rsid w:val="00F52AA6"/>
    <w:rsid w:val="00F61CA5"/>
    <w:rsid w:val="00F84626"/>
    <w:rsid w:val="00F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1F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944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944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23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44239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rsid w:val="0094423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44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239"/>
    <w:rPr>
      <w:rFonts w:ascii="Tahoma" w:hAnsi="Tahoma" w:cs="Tahoma"/>
      <w:sz w:val="16"/>
      <w:szCs w:val="16"/>
    </w:rPr>
  </w:style>
  <w:style w:type="character" w:customStyle="1" w:styleId="wd">
    <w:name w:val="wd"/>
    <w:basedOn w:val="Standardnpsmoodstavce"/>
    <w:uiPriority w:val="99"/>
    <w:rsid w:val="00467F15"/>
    <w:rPr>
      <w:rFonts w:cs="Times New Roman"/>
    </w:rPr>
  </w:style>
  <w:style w:type="character" w:customStyle="1" w:styleId="tocnumber">
    <w:name w:val="tocnumber"/>
    <w:basedOn w:val="Standardnpsmoodstavce"/>
    <w:uiPriority w:val="99"/>
    <w:rsid w:val="00467F15"/>
    <w:rPr>
      <w:rFonts w:cs="Times New Roman"/>
    </w:rPr>
  </w:style>
  <w:style w:type="character" w:customStyle="1" w:styleId="toctext">
    <w:name w:val="toctext"/>
    <w:basedOn w:val="Standardnpsmoodstavce"/>
    <w:uiPriority w:val="99"/>
    <w:rsid w:val="00467F15"/>
    <w:rPr>
      <w:rFonts w:cs="Times New Roman"/>
    </w:rPr>
  </w:style>
  <w:style w:type="character" w:customStyle="1" w:styleId="mw-headline">
    <w:name w:val="mw-headline"/>
    <w:basedOn w:val="Standardnpsmoodstavce"/>
    <w:uiPriority w:val="99"/>
    <w:rsid w:val="00467F15"/>
    <w:rPr>
      <w:rFonts w:cs="Times New Roman"/>
    </w:rPr>
  </w:style>
  <w:style w:type="character" w:styleId="Siln">
    <w:name w:val="Strong"/>
    <w:basedOn w:val="Standardnpsmoodstavce"/>
    <w:uiPriority w:val="99"/>
    <w:qFormat/>
    <w:rsid w:val="0042666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1845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HISTORIE</vt:lpstr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HISTORIE</dc:title>
  <dc:subject/>
  <dc:creator>Uživatel systému Windows</dc:creator>
  <cp:keywords/>
  <dc:description/>
  <cp:lastModifiedBy>Jaroslava Kopková</cp:lastModifiedBy>
  <cp:revision>5</cp:revision>
  <dcterms:created xsi:type="dcterms:W3CDTF">2020-02-17T08:55:00Z</dcterms:created>
  <dcterms:modified xsi:type="dcterms:W3CDTF">2020-02-18T08:25:00Z</dcterms:modified>
</cp:coreProperties>
</file>